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DFB8" w14:textId="77777777" w:rsidR="004457C5" w:rsidRDefault="004457C5" w:rsidP="004457C5">
      <w:pPr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：</w:t>
      </w:r>
    </w:p>
    <w:p w14:paraId="1F4D6066" w14:textId="77777777" w:rsidR="004457C5" w:rsidRDefault="004457C5" w:rsidP="004457C5">
      <w:pPr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</w:rPr>
        <w:t>2025</w:t>
      </w:r>
      <w:r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</w:rPr>
        <w:t>年常州市城市排水有限公司引进高层次人才岗位表</w:t>
      </w:r>
    </w:p>
    <w:tbl>
      <w:tblPr>
        <w:tblpPr w:leftFromText="180" w:rightFromText="180" w:vertAnchor="page" w:horzAnchor="page" w:tblpXSpec="center" w:tblpY="3357"/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68"/>
        <w:gridCol w:w="3624"/>
        <w:gridCol w:w="698"/>
        <w:gridCol w:w="1394"/>
        <w:gridCol w:w="1256"/>
        <w:gridCol w:w="1394"/>
        <w:gridCol w:w="2951"/>
        <w:gridCol w:w="1788"/>
      </w:tblGrid>
      <w:tr w:rsidR="004457C5" w14:paraId="5DD0A526" w14:textId="77777777" w:rsidTr="00BF78D0">
        <w:trPr>
          <w:trHeight w:val="568"/>
          <w:jc w:val="center"/>
        </w:trPr>
        <w:tc>
          <w:tcPr>
            <w:tcW w:w="183" w:type="pct"/>
            <w:vMerge w:val="restart"/>
            <w:noWrap/>
            <w:vAlign w:val="center"/>
          </w:tcPr>
          <w:p w14:paraId="7677F8A0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31" w:type="pct"/>
            <w:vMerge w:val="restart"/>
            <w:noWrap/>
            <w:vAlign w:val="center"/>
          </w:tcPr>
          <w:p w14:paraId="738A0E94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40" w:type="pct"/>
            <w:vMerge w:val="restart"/>
            <w:noWrap/>
            <w:vAlign w:val="center"/>
          </w:tcPr>
          <w:p w14:paraId="125E38BB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39" w:type="pct"/>
            <w:vMerge w:val="restart"/>
            <w:noWrap/>
            <w:vAlign w:val="center"/>
          </w:tcPr>
          <w:p w14:paraId="43B3263D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77" w:type="pct"/>
            <w:vMerge w:val="restart"/>
            <w:noWrap/>
            <w:vAlign w:val="center"/>
          </w:tcPr>
          <w:p w14:paraId="4ACED6DD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1917" w:type="pct"/>
            <w:gridSpan w:val="3"/>
            <w:noWrap/>
            <w:vAlign w:val="center"/>
          </w:tcPr>
          <w:p w14:paraId="7C15BAEB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</w:tc>
        <w:tc>
          <w:tcPr>
            <w:tcW w:w="612" w:type="pct"/>
            <w:vMerge w:val="restart"/>
            <w:noWrap/>
            <w:vAlign w:val="center"/>
          </w:tcPr>
          <w:p w14:paraId="68B0B305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报名邮箱及联系方式</w:t>
            </w:r>
          </w:p>
        </w:tc>
      </w:tr>
      <w:tr w:rsidR="004457C5" w14:paraId="5E258021" w14:textId="77777777" w:rsidTr="00BF78D0">
        <w:trPr>
          <w:trHeight w:val="576"/>
          <w:jc w:val="center"/>
        </w:trPr>
        <w:tc>
          <w:tcPr>
            <w:tcW w:w="183" w:type="pct"/>
            <w:vMerge/>
            <w:noWrap/>
            <w:vAlign w:val="center"/>
          </w:tcPr>
          <w:p w14:paraId="285C96F2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noWrap/>
            <w:vAlign w:val="center"/>
          </w:tcPr>
          <w:p w14:paraId="03178A39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vMerge/>
            <w:noWrap/>
            <w:vAlign w:val="center"/>
          </w:tcPr>
          <w:p w14:paraId="391E6B0C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noWrap/>
            <w:vAlign w:val="center"/>
          </w:tcPr>
          <w:p w14:paraId="5EFD89FF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14:paraId="3FA3D5ED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noWrap/>
            <w:vAlign w:val="center"/>
          </w:tcPr>
          <w:p w14:paraId="0B52BA38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477" w:type="pct"/>
            <w:noWrap/>
            <w:vAlign w:val="center"/>
          </w:tcPr>
          <w:p w14:paraId="7FBEB701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专业方向</w:t>
            </w:r>
          </w:p>
        </w:tc>
        <w:tc>
          <w:tcPr>
            <w:tcW w:w="1010" w:type="pct"/>
            <w:noWrap/>
            <w:vAlign w:val="center"/>
          </w:tcPr>
          <w:p w14:paraId="527F9833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612" w:type="pct"/>
            <w:vMerge/>
            <w:noWrap/>
            <w:vAlign w:val="center"/>
          </w:tcPr>
          <w:p w14:paraId="03FEB9AB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457C5" w14:paraId="09DCEE51" w14:textId="77777777" w:rsidTr="00BF78D0">
        <w:trPr>
          <w:trHeight w:val="1923"/>
          <w:jc w:val="center"/>
        </w:trPr>
        <w:tc>
          <w:tcPr>
            <w:tcW w:w="183" w:type="pct"/>
            <w:noWrap/>
            <w:vAlign w:val="center"/>
          </w:tcPr>
          <w:p w14:paraId="5FB155DE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31" w:type="pct"/>
            <w:noWrap/>
            <w:vAlign w:val="center"/>
          </w:tcPr>
          <w:p w14:paraId="3138045C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技术部主管</w:t>
            </w:r>
          </w:p>
        </w:tc>
        <w:tc>
          <w:tcPr>
            <w:tcW w:w="1240" w:type="pct"/>
            <w:noWrap/>
            <w:vAlign w:val="center"/>
          </w:tcPr>
          <w:p w14:paraId="4D0C07AD" w14:textId="77777777" w:rsidR="004457C5" w:rsidRDefault="004457C5" w:rsidP="00BF78D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1、负责监督和管理技术部日常运营和维护工作，确保污水厂污水得到有效处理，排放符合环保标准；</w:t>
            </w:r>
          </w:p>
          <w:p w14:paraId="618F51E9" w14:textId="77777777" w:rsidR="004457C5" w:rsidRDefault="004457C5" w:rsidP="00BF78D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2、负责编制并实施污水处理厂技术指标，保证目标的达成；</w:t>
            </w:r>
          </w:p>
          <w:p w14:paraId="52463E38" w14:textId="77777777" w:rsidR="004457C5" w:rsidRDefault="004457C5" w:rsidP="00BF78D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3、为公司其他部门提供技术支持，解决项目实施和运营过程中的技术难题；</w:t>
            </w:r>
          </w:p>
          <w:p w14:paraId="6BCDDDBB" w14:textId="77777777" w:rsidR="004457C5" w:rsidRDefault="004457C5" w:rsidP="00BF78D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4、组织和指挥技术部员工开展技术研究，推进技术的创新；</w:t>
            </w:r>
          </w:p>
          <w:p w14:paraId="53C044A5" w14:textId="77777777" w:rsidR="004457C5" w:rsidRDefault="004457C5" w:rsidP="00BF78D0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完成上级领导交办的其他任务。</w:t>
            </w:r>
          </w:p>
        </w:tc>
        <w:tc>
          <w:tcPr>
            <w:tcW w:w="239" w:type="pct"/>
            <w:noWrap/>
            <w:vAlign w:val="center"/>
          </w:tcPr>
          <w:p w14:paraId="12165592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  <w:noWrap/>
            <w:vAlign w:val="center"/>
          </w:tcPr>
          <w:p w14:paraId="7DDD7D87" w14:textId="77777777" w:rsidR="004457C5" w:rsidRDefault="004457C5" w:rsidP="00BF78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30" w:type="pct"/>
            <w:noWrap/>
            <w:vAlign w:val="center"/>
          </w:tcPr>
          <w:p w14:paraId="3525ACCA" w14:textId="77777777" w:rsidR="004457C5" w:rsidRDefault="004457C5" w:rsidP="00BF7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77" w:type="pct"/>
            <w:noWrap/>
            <w:vAlign w:val="center"/>
          </w:tcPr>
          <w:p w14:paraId="016287E5" w14:textId="77777777" w:rsidR="004457C5" w:rsidRDefault="004457C5" w:rsidP="00BF78D0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给水排水、市政工程、环境工程、环境科学等相关专业</w:t>
            </w:r>
          </w:p>
        </w:tc>
        <w:tc>
          <w:tcPr>
            <w:tcW w:w="2951" w:type="dxa"/>
            <w:noWrap/>
            <w:vAlign w:val="center"/>
          </w:tcPr>
          <w:p w14:paraId="3C040CBF" w14:textId="77777777" w:rsidR="004457C5" w:rsidRDefault="004457C5" w:rsidP="00BF78D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1、熟悉污水处理工艺，具有城市污水处理厂工作或实习经历；</w:t>
            </w:r>
          </w:p>
          <w:p w14:paraId="0269C9D8" w14:textId="77777777" w:rsidR="004457C5" w:rsidRDefault="004457C5" w:rsidP="00BF78D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2、具有突出的技术创新和项目攻关能力，以第一作者身份发表SCI论文不少于2篇；</w:t>
            </w:r>
          </w:p>
          <w:p w14:paraId="2F7102DD" w14:textId="77777777" w:rsidR="004457C5" w:rsidRDefault="004457C5" w:rsidP="00BF78D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3、具有一定的组织管理和应急处置能力，协助污水厂正常运营。</w:t>
            </w:r>
          </w:p>
        </w:tc>
        <w:tc>
          <w:tcPr>
            <w:tcW w:w="612" w:type="pct"/>
            <w:noWrap/>
            <w:vAlign w:val="center"/>
          </w:tcPr>
          <w:p w14:paraId="1D87B640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邮箱：</w:t>
            </w:r>
          </w:p>
          <w:p w14:paraId="7A67772F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4" w:history="1">
              <w:r>
                <w:rPr>
                  <w:rStyle w:val="ae"/>
                  <w:rFonts w:ascii="Times New Roman" w:eastAsia="宋体" w:hAnsi="Times New Roman" w:cs="Times New Roman" w:hint="eastAsia"/>
                  <w:color w:val="auto"/>
                  <w:kern w:val="0"/>
                  <w:sz w:val="18"/>
                  <w:szCs w:val="18"/>
                </w:rPr>
                <w:t>psgs0519@163.com</w:t>
              </w:r>
            </w:hyperlink>
          </w:p>
          <w:p w14:paraId="6E544048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电话：</w:t>
            </w:r>
          </w:p>
          <w:p w14:paraId="3132EDE3" w14:textId="77777777" w:rsidR="004457C5" w:rsidRDefault="004457C5" w:rsidP="00BF78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0519-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67895698</w:t>
            </w:r>
          </w:p>
        </w:tc>
      </w:tr>
    </w:tbl>
    <w:p w14:paraId="7BAF4C86" w14:textId="77777777" w:rsidR="004457C5" w:rsidRDefault="004457C5" w:rsidP="004457C5">
      <w:pPr>
        <w:spacing w:line="560" w:lineRule="exact"/>
        <w:ind w:firstLineChars="200" w:firstLine="640"/>
        <w:jc w:val="center"/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</w:rPr>
      </w:pPr>
    </w:p>
    <w:p w14:paraId="0F17AC3D" w14:textId="77777777" w:rsidR="004457C5" w:rsidRDefault="004457C5" w:rsidP="004457C5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14:paraId="70BFD1D3" w14:textId="77777777" w:rsidR="007C788B" w:rsidRDefault="007C788B">
      <w:pPr>
        <w:rPr>
          <w:rFonts w:hint="eastAsia"/>
        </w:rPr>
      </w:pPr>
    </w:p>
    <w:sectPr w:rsidR="007C788B" w:rsidSect="004457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C5"/>
    <w:rsid w:val="003A09EC"/>
    <w:rsid w:val="004457C5"/>
    <w:rsid w:val="007C788B"/>
    <w:rsid w:val="009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22E8"/>
  <w15:chartTrackingRefBased/>
  <w15:docId w15:val="{D6F78727-E2F2-4EAB-AB57-93BDBD4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7C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45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7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7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7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7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7C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7C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7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7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7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57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7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7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7C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5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7C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457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57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57C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445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gs051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242</Characters>
  <Application>Microsoft Office Word</Application>
  <DocSecurity>0</DocSecurity>
  <Lines>26</Lines>
  <Paragraphs>20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季</dc:creator>
  <cp:keywords/>
  <dc:description/>
  <cp:lastModifiedBy>宇涵 季</cp:lastModifiedBy>
  <cp:revision>1</cp:revision>
  <dcterms:created xsi:type="dcterms:W3CDTF">2025-11-17T07:44:00Z</dcterms:created>
  <dcterms:modified xsi:type="dcterms:W3CDTF">2025-11-17T07:45:00Z</dcterms:modified>
</cp:coreProperties>
</file>